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BA9" w:rsidRDefault="00DE2BA9" w:rsidP="00DE2BA9">
      <w:pPr>
        <w:pStyle w:val="PARAGRAF"/>
        <w:jc w:val="center"/>
        <w:rPr>
          <w:b/>
        </w:rPr>
      </w:pPr>
      <w:bookmarkStart w:id="0" w:name="_GoBack"/>
      <w:r>
        <w:rPr>
          <w:b/>
        </w:rPr>
        <w:t>2014</w:t>
      </w:r>
      <w:r>
        <w:rPr>
          <w:b/>
        </w:rPr>
        <w:t xml:space="preserve"> YILI İL ÖZEL İDARE KAYNAKLI POROJELER</w:t>
      </w:r>
    </w:p>
    <w:bookmarkEnd w:id="0"/>
    <w:p w:rsidR="0045206B" w:rsidRPr="00F72BDD" w:rsidRDefault="0045206B" w:rsidP="0045206B">
      <w:pPr>
        <w:jc w:val="both"/>
      </w:pPr>
    </w:p>
    <w:tbl>
      <w:tblPr>
        <w:tblStyle w:val="TABLO"/>
        <w:tblW w:w="4977" w:type="pct"/>
        <w:tblLook w:val="04E0" w:firstRow="1" w:lastRow="1" w:firstColumn="1" w:lastColumn="0" w:noHBand="0" w:noVBand="1"/>
      </w:tblPr>
      <w:tblGrid>
        <w:gridCol w:w="4392"/>
        <w:gridCol w:w="2950"/>
        <w:gridCol w:w="1720"/>
      </w:tblGrid>
      <w:tr w:rsidR="0045206B" w:rsidRPr="00F72BDD" w:rsidTr="00B41D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1" w:type="dxa"/>
            <w:vMerge w:val="restart"/>
            <w:hideMark/>
          </w:tcPr>
          <w:p w:rsidR="0045206B" w:rsidRPr="00F72BDD" w:rsidRDefault="0045206B" w:rsidP="00B41D2D">
            <w:r w:rsidRPr="00F72BDD">
              <w:t xml:space="preserve">Projenin Adı </w:t>
            </w:r>
          </w:p>
        </w:tc>
        <w:tc>
          <w:tcPr>
            <w:tcW w:w="2976" w:type="dxa"/>
            <w:vMerge w:val="restart"/>
            <w:hideMark/>
          </w:tcPr>
          <w:p w:rsidR="0045206B" w:rsidRPr="00F72BDD" w:rsidRDefault="0045206B" w:rsidP="00B41D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72BDD">
              <w:t>Projenin                                                               Yeri</w:t>
            </w:r>
          </w:p>
        </w:tc>
        <w:tc>
          <w:tcPr>
            <w:tcW w:w="1735" w:type="dxa"/>
            <w:vMerge w:val="restart"/>
            <w:hideMark/>
          </w:tcPr>
          <w:p w:rsidR="0045206B" w:rsidRPr="00F72BDD" w:rsidRDefault="0045206B" w:rsidP="00B41D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72BDD">
              <w:t>2014 Yı</w:t>
            </w:r>
            <w:r>
              <w:t>lı Ödeneği (TL</w:t>
            </w:r>
            <w:r w:rsidRPr="00F72BDD">
              <w:t>)</w:t>
            </w:r>
          </w:p>
        </w:tc>
      </w:tr>
      <w:tr w:rsidR="0045206B" w:rsidRPr="00F72BDD" w:rsidTr="00B41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1" w:type="dxa"/>
            <w:vMerge/>
            <w:hideMark/>
          </w:tcPr>
          <w:p w:rsidR="0045206B" w:rsidRPr="00F72BDD" w:rsidRDefault="0045206B" w:rsidP="00B41D2D"/>
        </w:tc>
        <w:tc>
          <w:tcPr>
            <w:tcW w:w="2976" w:type="dxa"/>
            <w:vMerge/>
            <w:hideMark/>
          </w:tcPr>
          <w:p w:rsidR="0045206B" w:rsidRPr="00F72BDD" w:rsidRDefault="0045206B" w:rsidP="00B41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5" w:type="dxa"/>
            <w:vMerge/>
            <w:hideMark/>
          </w:tcPr>
          <w:p w:rsidR="0045206B" w:rsidRPr="00F72BDD" w:rsidRDefault="0045206B" w:rsidP="00B41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5206B" w:rsidRPr="00F72BDD" w:rsidTr="00B41D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1" w:type="dxa"/>
          </w:tcPr>
          <w:p w:rsidR="0045206B" w:rsidRPr="00F72BDD" w:rsidRDefault="0045206B" w:rsidP="00B41D2D">
            <w:r w:rsidRPr="00F72BDD">
              <w:t xml:space="preserve">Elma Üretimini Geliştirme </w:t>
            </w:r>
          </w:p>
        </w:tc>
        <w:tc>
          <w:tcPr>
            <w:tcW w:w="2976" w:type="dxa"/>
          </w:tcPr>
          <w:p w:rsidR="0045206B" w:rsidRPr="00B57DB7" w:rsidRDefault="0045206B" w:rsidP="00B41D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57DB7">
              <w:t>13 İlçe</w:t>
            </w:r>
          </w:p>
        </w:tc>
        <w:tc>
          <w:tcPr>
            <w:tcW w:w="1735" w:type="dxa"/>
            <w:noWrap/>
          </w:tcPr>
          <w:p w:rsidR="0045206B" w:rsidRPr="00B57DB7" w:rsidRDefault="0045206B" w:rsidP="00B41D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57DB7">
              <w:t>30.000</w:t>
            </w:r>
          </w:p>
        </w:tc>
      </w:tr>
      <w:tr w:rsidR="0045206B" w:rsidRPr="00F72BDD" w:rsidTr="00B41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1" w:type="dxa"/>
          </w:tcPr>
          <w:p w:rsidR="0045206B" w:rsidRPr="00F72BDD" w:rsidRDefault="0045206B" w:rsidP="00B41D2D">
            <w:r w:rsidRPr="00F72BDD">
              <w:t xml:space="preserve">Armut Üretimini Geliştirme </w:t>
            </w:r>
          </w:p>
        </w:tc>
        <w:tc>
          <w:tcPr>
            <w:tcW w:w="2976" w:type="dxa"/>
          </w:tcPr>
          <w:p w:rsidR="0045206B" w:rsidRPr="00B57DB7" w:rsidRDefault="0045206B" w:rsidP="00B41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7DB7">
              <w:t>11 İlçe</w:t>
            </w:r>
          </w:p>
        </w:tc>
        <w:tc>
          <w:tcPr>
            <w:tcW w:w="1735" w:type="dxa"/>
            <w:noWrap/>
          </w:tcPr>
          <w:p w:rsidR="0045206B" w:rsidRPr="00B57DB7" w:rsidRDefault="0045206B" w:rsidP="00B41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7DB7">
              <w:t>15.000</w:t>
            </w:r>
          </w:p>
        </w:tc>
      </w:tr>
      <w:tr w:rsidR="0045206B" w:rsidRPr="00F72BDD" w:rsidTr="00B41D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1" w:type="dxa"/>
          </w:tcPr>
          <w:p w:rsidR="0045206B" w:rsidRPr="00F72BDD" w:rsidRDefault="0045206B" w:rsidP="00B41D2D">
            <w:r w:rsidRPr="00F72BDD">
              <w:t xml:space="preserve">Erik Üretimini Geliştirme </w:t>
            </w:r>
          </w:p>
        </w:tc>
        <w:tc>
          <w:tcPr>
            <w:tcW w:w="2976" w:type="dxa"/>
          </w:tcPr>
          <w:p w:rsidR="0045206B" w:rsidRPr="00B57DB7" w:rsidRDefault="0045206B" w:rsidP="00B41D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57DB7">
              <w:t>Merkez</w:t>
            </w:r>
          </w:p>
        </w:tc>
        <w:tc>
          <w:tcPr>
            <w:tcW w:w="1735" w:type="dxa"/>
            <w:noWrap/>
          </w:tcPr>
          <w:p w:rsidR="0045206B" w:rsidRPr="00B57DB7" w:rsidRDefault="0045206B" w:rsidP="00B41D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57DB7">
              <w:t>15.000</w:t>
            </w:r>
          </w:p>
        </w:tc>
      </w:tr>
      <w:tr w:rsidR="0045206B" w:rsidRPr="00F72BDD" w:rsidTr="00B41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1" w:type="dxa"/>
          </w:tcPr>
          <w:p w:rsidR="0045206B" w:rsidRPr="00F72BDD" w:rsidRDefault="0045206B" w:rsidP="00B41D2D">
            <w:r w:rsidRPr="00F72BDD">
              <w:t xml:space="preserve">Ceviz Üretimini Geliştirme </w:t>
            </w:r>
          </w:p>
        </w:tc>
        <w:tc>
          <w:tcPr>
            <w:tcW w:w="2976" w:type="dxa"/>
          </w:tcPr>
          <w:p w:rsidR="0045206B" w:rsidRPr="00B57DB7" w:rsidRDefault="0045206B" w:rsidP="00B41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7DB7">
              <w:t>Merkez</w:t>
            </w:r>
          </w:p>
        </w:tc>
        <w:tc>
          <w:tcPr>
            <w:tcW w:w="1735" w:type="dxa"/>
            <w:noWrap/>
          </w:tcPr>
          <w:p w:rsidR="0045206B" w:rsidRPr="00B57DB7" w:rsidRDefault="0045206B" w:rsidP="00B41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7DB7">
              <w:t>120.000</w:t>
            </w:r>
          </w:p>
        </w:tc>
      </w:tr>
      <w:tr w:rsidR="0045206B" w:rsidRPr="00F72BDD" w:rsidTr="00B41D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1" w:type="dxa"/>
          </w:tcPr>
          <w:p w:rsidR="0045206B" w:rsidRPr="00F72BDD" w:rsidRDefault="0045206B" w:rsidP="00B41D2D">
            <w:r w:rsidRPr="00F72BDD">
              <w:t xml:space="preserve">Kiraz Yetiştiriciliğinde Entegre Kontrollü Ürün Yönetimi Projesi </w:t>
            </w:r>
          </w:p>
        </w:tc>
        <w:tc>
          <w:tcPr>
            <w:tcW w:w="2976" w:type="dxa"/>
          </w:tcPr>
          <w:p w:rsidR="0045206B" w:rsidRPr="00B57DB7" w:rsidRDefault="0045206B" w:rsidP="00B41D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57DB7">
              <w:t>13 İlçe</w:t>
            </w:r>
          </w:p>
        </w:tc>
        <w:tc>
          <w:tcPr>
            <w:tcW w:w="1735" w:type="dxa"/>
            <w:noWrap/>
          </w:tcPr>
          <w:p w:rsidR="0045206B" w:rsidRPr="00B57DB7" w:rsidRDefault="0045206B" w:rsidP="00B41D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57DB7">
              <w:t>10.000</w:t>
            </w:r>
          </w:p>
        </w:tc>
      </w:tr>
      <w:tr w:rsidR="0045206B" w:rsidRPr="00F72BDD" w:rsidTr="00B41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1" w:type="dxa"/>
          </w:tcPr>
          <w:p w:rsidR="0045206B" w:rsidRPr="00F72BDD" w:rsidRDefault="0045206B" w:rsidP="00B41D2D">
            <w:r w:rsidRPr="00F72BDD">
              <w:t xml:space="preserve">Hayvan Hastalık ve Zararlıları İle Mücadele </w:t>
            </w:r>
          </w:p>
        </w:tc>
        <w:tc>
          <w:tcPr>
            <w:tcW w:w="2976" w:type="dxa"/>
          </w:tcPr>
          <w:p w:rsidR="0045206B" w:rsidRPr="00B57DB7" w:rsidRDefault="0045206B" w:rsidP="00B41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7DB7">
              <w:t>Merkez</w:t>
            </w:r>
          </w:p>
        </w:tc>
        <w:tc>
          <w:tcPr>
            <w:tcW w:w="1735" w:type="dxa"/>
            <w:noWrap/>
          </w:tcPr>
          <w:p w:rsidR="0045206B" w:rsidRPr="00B57DB7" w:rsidRDefault="0045206B" w:rsidP="00B41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7DB7">
              <w:t>75.000</w:t>
            </w:r>
          </w:p>
        </w:tc>
      </w:tr>
      <w:tr w:rsidR="0045206B" w:rsidRPr="00F72BDD" w:rsidTr="00B41D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1" w:type="dxa"/>
          </w:tcPr>
          <w:p w:rsidR="0045206B" w:rsidRPr="00F72BDD" w:rsidRDefault="0045206B" w:rsidP="00B41D2D">
            <w:r w:rsidRPr="00F72BDD">
              <w:t>Kırım Kongo Kanamalı Ateşi Hastalığına karşı Kene Mücadelesi Projesi</w:t>
            </w:r>
          </w:p>
        </w:tc>
        <w:tc>
          <w:tcPr>
            <w:tcW w:w="2976" w:type="dxa"/>
          </w:tcPr>
          <w:p w:rsidR="0045206B" w:rsidRPr="00B57DB7" w:rsidRDefault="0045206B" w:rsidP="00B41D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57DB7">
              <w:t>Merkez</w:t>
            </w:r>
          </w:p>
        </w:tc>
        <w:tc>
          <w:tcPr>
            <w:tcW w:w="1735" w:type="dxa"/>
            <w:noWrap/>
          </w:tcPr>
          <w:p w:rsidR="0045206B" w:rsidRPr="00B57DB7" w:rsidRDefault="0045206B" w:rsidP="00B41D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57DB7">
              <w:t>50.000</w:t>
            </w:r>
          </w:p>
        </w:tc>
      </w:tr>
      <w:tr w:rsidR="0045206B" w:rsidRPr="00F72BDD" w:rsidTr="00B41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1" w:type="dxa"/>
          </w:tcPr>
          <w:p w:rsidR="0045206B" w:rsidRPr="00F72BDD" w:rsidRDefault="0045206B" w:rsidP="00B41D2D">
            <w:r w:rsidRPr="00F72BDD">
              <w:t xml:space="preserve">Silajlık Mısır Tarımını Geliştirme </w:t>
            </w:r>
          </w:p>
        </w:tc>
        <w:tc>
          <w:tcPr>
            <w:tcW w:w="2976" w:type="dxa"/>
          </w:tcPr>
          <w:p w:rsidR="0045206B" w:rsidRPr="00B57DB7" w:rsidRDefault="0045206B" w:rsidP="00B41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7DB7">
              <w:t>13 İlçe</w:t>
            </w:r>
          </w:p>
        </w:tc>
        <w:tc>
          <w:tcPr>
            <w:tcW w:w="1735" w:type="dxa"/>
            <w:noWrap/>
          </w:tcPr>
          <w:p w:rsidR="0045206B" w:rsidRPr="00B57DB7" w:rsidRDefault="0045206B" w:rsidP="00B41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7DB7">
              <w:t>50.000</w:t>
            </w:r>
          </w:p>
        </w:tc>
      </w:tr>
      <w:tr w:rsidR="0045206B" w:rsidRPr="00F72BDD" w:rsidTr="00B41D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1" w:type="dxa"/>
          </w:tcPr>
          <w:p w:rsidR="0045206B" w:rsidRPr="00F72BDD" w:rsidRDefault="0045206B" w:rsidP="00B41D2D">
            <w:r w:rsidRPr="00F72BDD">
              <w:t xml:space="preserve">Korunga Tarımını Geliştirme </w:t>
            </w:r>
          </w:p>
        </w:tc>
        <w:tc>
          <w:tcPr>
            <w:tcW w:w="2976" w:type="dxa"/>
            <w:vAlign w:val="top"/>
          </w:tcPr>
          <w:p w:rsidR="0045206B" w:rsidRPr="00B57DB7" w:rsidRDefault="0045206B" w:rsidP="00B41D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57DB7">
              <w:t>13 İlçe</w:t>
            </w:r>
          </w:p>
        </w:tc>
        <w:tc>
          <w:tcPr>
            <w:tcW w:w="1735" w:type="dxa"/>
            <w:noWrap/>
          </w:tcPr>
          <w:p w:rsidR="0045206B" w:rsidRPr="00B57DB7" w:rsidRDefault="0045206B" w:rsidP="00B41D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57DB7">
              <w:t>30.000</w:t>
            </w:r>
          </w:p>
        </w:tc>
      </w:tr>
      <w:tr w:rsidR="0045206B" w:rsidRPr="00F72BDD" w:rsidTr="00B41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1" w:type="dxa"/>
          </w:tcPr>
          <w:p w:rsidR="0045206B" w:rsidRPr="00F72BDD" w:rsidRDefault="0045206B" w:rsidP="00B41D2D">
            <w:r w:rsidRPr="00F72BDD">
              <w:t xml:space="preserve">Fiğ Tarımını Geliştirme </w:t>
            </w:r>
          </w:p>
        </w:tc>
        <w:tc>
          <w:tcPr>
            <w:tcW w:w="2976" w:type="dxa"/>
            <w:vAlign w:val="top"/>
          </w:tcPr>
          <w:p w:rsidR="0045206B" w:rsidRPr="00B57DB7" w:rsidRDefault="0045206B" w:rsidP="00B41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7DB7">
              <w:t>13 İlçe</w:t>
            </w:r>
          </w:p>
        </w:tc>
        <w:tc>
          <w:tcPr>
            <w:tcW w:w="1735" w:type="dxa"/>
            <w:noWrap/>
          </w:tcPr>
          <w:p w:rsidR="0045206B" w:rsidRPr="00B57DB7" w:rsidRDefault="0045206B" w:rsidP="00B41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7DB7">
              <w:t>90.000</w:t>
            </w:r>
          </w:p>
        </w:tc>
      </w:tr>
      <w:tr w:rsidR="0045206B" w:rsidRPr="00F72BDD" w:rsidTr="00B41D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1" w:type="dxa"/>
          </w:tcPr>
          <w:p w:rsidR="0045206B" w:rsidRPr="00F72BDD" w:rsidRDefault="0045206B" w:rsidP="00B41D2D">
            <w:proofErr w:type="spellStart"/>
            <w:r w:rsidRPr="00F72BDD">
              <w:t>Malçlı</w:t>
            </w:r>
            <w:proofErr w:type="spellEnd"/>
            <w:r w:rsidRPr="00F72BDD">
              <w:t xml:space="preserve"> Çilek </w:t>
            </w:r>
          </w:p>
        </w:tc>
        <w:tc>
          <w:tcPr>
            <w:tcW w:w="2976" w:type="dxa"/>
          </w:tcPr>
          <w:p w:rsidR="0045206B" w:rsidRPr="00B57DB7" w:rsidRDefault="0045206B" w:rsidP="00B41D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57DB7">
              <w:t>5 İlçe</w:t>
            </w:r>
          </w:p>
        </w:tc>
        <w:tc>
          <w:tcPr>
            <w:tcW w:w="1735" w:type="dxa"/>
            <w:noWrap/>
          </w:tcPr>
          <w:p w:rsidR="0045206B" w:rsidRPr="00B57DB7" w:rsidRDefault="0045206B" w:rsidP="00B41D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57DB7">
              <w:t>45.000</w:t>
            </w:r>
          </w:p>
        </w:tc>
      </w:tr>
      <w:tr w:rsidR="0045206B" w:rsidRPr="00F72BDD" w:rsidTr="00B41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1" w:type="dxa"/>
          </w:tcPr>
          <w:p w:rsidR="0045206B" w:rsidRPr="00F72BDD" w:rsidRDefault="0045206B" w:rsidP="00B41D2D">
            <w:r w:rsidRPr="00F72BDD">
              <w:t xml:space="preserve">Gıda Denetim ve Numune Taşıma Aracı Alımı Projesi </w:t>
            </w:r>
          </w:p>
        </w:tc>
        <w:tc>
          <w:tcPr>
            <w:tcW w:w="2976" w:type="dxa"/>
          </w:tcPr>
          <w:p w:rsidR="0045206B" w:rsidRPr="00B57DB7" w:rsidRDefault="0045206B" w:rsidP="00B41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7DB7">
              <w:t>Merkez</w:t>
            </w:r>
          </w:p>
        </w:tc>
        <w:tc>
          <w:tcPr>
            <w:tcW w:w="1735" w:type="dxa"/>
            <w:noWrap/>
          </w:tcPr>
          <w:p w:rsidR="0045206B" w:rsidRPr="00B57DB7" w:rsidRDefault="0045206B" w:rsidP="00B41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7DB7">
              <w:t>80.000</w:t>
            </w:r>
          </w:p>
        </w:tc>
      </w:tr>
      <w:tr w:rsidR="0045206B" w:rsidRPr="00B420E5" w:rsidTr="00B41D2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7" w:type="dxa"/>
            <w:gridSpan w:val="2"/>
            <w:noWrap/>
            <w:hideMark/>
          </w:tcPr>
          <w:p w:rsidR="0045206B" w:rsidRPr="00B420E5" w:rsidRDefault="0045206B" w:rsidP="00B41D2D">
            <w:pPr>
              <w:jc w:val="center"/>
            </w:pPr>
            <w:r w:rsidRPr="00B420E5">
              <w:t>Toplam</w:t>
            </w:r>
          </w:p>
        </w:tc>
        <w:tc>
          <w:tcPr>
            <w:tcW w:w="1735" w:type="dxa"/>
            <w:noWrap/>
            <w:hideMark/>
          </w:tcPr>
          <w:p w:rsidR="0045206B" w:rsidRPr="00B420E5" w:rsidRDefault="0045206B" w:rsidP="00B41D2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B420E5">
              <w:t>610.000</w:t>
            </w:r>
            <w:r w:rsidRPr="00B420E5">
              <w:fldChar w:fldCharType="begin"/>
            </w:r>
            <w:r w:rsidRPr="00B420E5">
              <w:instrText xml:space="preserve"> =SUM(ABOVE) </w:instrText>
            </w:r>
            <w:r w:rsidRPr="00B420E5">
              <w:fldChar w:fldCharType="end"/>
            </w:r>
          </w:p>
        </w:tc>
      </w:tr>
    </w:tbl>
    <w:p w:rsidR="0045206B" w:rsidRPr="00A96344" w:rsidRDefault="0045206B" w:rsidP="00DE2BA9">
      <w:pPr>
        <w:pStyle w:val="PARAGRAF"/>
        <w:rPr>
          <w:sz w:val="22"/>
        </w:rPr>
      </w:pPr>
      <w:r w:rsidRPr="00A96344">
        <w:rPr>
          <w:sz w:val="22"/>
        </w:rPr>
        <w:t>Müdürlüğümüz tarafından 2014 yılında İl Özel İdare Kaynaklı 610.000 TL ödenek kullanılarak 12 proje gerçekleştirilmiştir.</w:t>
      </w:r>
    </w:p>
    <w:p w:rsidR="0045206B" w:rsidRPr="00A96344" w:rsidRDefault="0045206B" w:rsidP="00DE2BA9">
      <w:pPr>
        <w:pStyle w:val="PARAGRAF"/>
        <w:rPr>
          <w:sz w:val="22"/>
        </w:rPr>
      </w:pPr>
      <w:r w:rsidRPr="00A96344">
        <w:rPr>
          <w:sz w:val="22"/>
        </w:rPr>
        <w:t>Meyveciliği geliştirme projesi kapsamında 2.618 çiftçimize 4.256 da alanda meyve bahçesi tesisi için fide-fidan verilmiştir. Yem bitkisi üretimini geliştirme projesi kapsamında 2.459 çiftçimize 8.046 da alanda yem bitkisi tohumu verilerek ekimi yaptırılmıştır.</w:t>
      </w:r>
    </w:p>
    <w:p w:rsidR="0045206B" w:rsidRPr="00A96344" w:rsidRDefault="0045206B" w:rsidP="00DE2BA9">
      <w:pPr>
        <w:pStyle w:val="PARAGRAF"/>
        <w:rPr>
          <w:sz w:val="22"/>
        </w:rPr>
      </w:pPr>
      <w:r w:rsidRPr="00A96344">
        <w:rPr>
          <w:sz w:val="22"/>
        </w:rPr>
        <w:t xml:space="preserve">Kiraz Yetiştiriciliğinde Entegre Kontrollü Ürün Yönetimi Projesi kapsamında Merkez, Gediz, Hisarcık, Pazarlar,  Simav ve Şaphane ilçelerinde 19 köyde 36 çiftçimize 600 kg Bordo bulamacı, 120 kg </w:t>
      </w:r>
      <w:proofErr w:type="spellStart"/>
      <w:r w:rsidRPr="00A96344">
        <w:rPr>
          <w:sz w:val="22"/>
        </w:rPr>
        <w:t>Monilya</w:t>
      </w:r>
      <w:proofErr w:type="spellEnd"/>
      <w:r w:rsidRPr="00A96344">
        <w:rPr>
          <w:sz w:val="22"/>
        </w:rPr>
        <w:t xml:space="preserve"> ilacı, 24 kg Kiraz Sineği İlacı verilerek 201 da kiraz bahçesinde uygulanmıştır.</w:t>
      </w:r>
    </w:p>
    <w:p w:rsidR="0045206B" w:rsidRPr="00A96344" w:rsidRDefault="0045206B" w:rsidP="00DE2BA9">
      <w:pPr>
        <w:pStyle w:val="PARAGRAF"/>
        <w:rPr>
          <w:sz w:val="22"/>
        </w:rPr>
      </w:pPr>
      <w:r w:rsidRPr="00A96344">
        <w:rPr>
          <w:sz w:val="22"/>
        </w:rPr>
        <w:t xml:space="preserve">Hayvan Hastalık ve Zararlıları İle Mücadele projesi kapsamında 13 ilçemizde 470 köyde 105.266 </w:t>
      </w:r>
      <w:proofErr w:type="spellStart"/>
      <w:r w:rsidRPr="00A96344">
        <w:rPr>
          <w:sz w:val="22"/>
        </w:rPr>
        <w:t>B.Baş</w:t>
      </w:r>
      <w:proofErr w:type="spellEnd"/>
      <w:r w:rsidRPr="00A96344">
        <w:rPr>
          <w:sz w:val="22"/>
        </w:rPr>
        <w:t xml:space="preserve"> Hayvan, 286.990 </w:t>
      </w:r>
      <w:proofErr w:type="spellStart"/>
      <w:r w:rsidRPr="00A96344">
        <w:rPr>
          <w:sz w:val="22"/>
        </w:rPr>
        <w:t>K.Baş</w:t>
      </w:r>
      <w:proofErr w:type="spellEnd"/>
      <w:r w:rsidRPr="00A96344">
        <w:rPr>
          <w:sz w:val="22"/>
        </w:rPr>
        <w:t xml:space="preserve"> Hayvanın 3600 litre Kene ilacı ile ilaçlaması yapılmıştır.</w:t>
      </w:r>
    </w:p>
    <w:p w:rsidR="0083665C" w:rsidRDefault="0045206B" w:rsidP="00DE2BA9">
      <w:pPr>
        <w:jc w:val="both"/>
      </w:pPr>
      <w:r w:rsidRPr="00A96344">
        <w:rPr>
          <w:sz w:val="22"/>
        </w:rPr>
        <w:t xml:space="preserve">Gıda Denetim ve Numune Taşıma Aracı Alımı Projesi kapsamında 13 ilçemize hizmet verebilecek 1 adet Gıda Denetim ve Numune Taşıma Aracı alımı gerçekleştirilmiştir. Bunun sonucunda denetim sayısı % 30 </w:t>
      </w:r>
      <w:proofErr w:type="spellStart"/>
      <w:proofErr w:type="gramStart"/>
      <w:r w:rsidRPr="00A96344">
        <w:rPr>
          <w:sz w:val="22"/>
        </w:rPr>
        <w:t>artmıştır.hizmet</w:t>
      </w:r>
      <w:proofErr w:type="spellEnd"/>
      <w:proofErr w:type="gramEnd"/>
      <w:r w:rsidRPr="00A96344">
        <w:rPr>
          <w:sz w:val="22"/>
        </w:rPr>
        <w:t xml:space="preserve"> verebilecek 1 adet Gıda Denetim ve Numune Taşıma Aracı Alımı gerçekleştirilmiştir.  Bunun sonucunda denetim sayısı % 30 artmıştır.</w:t>
      </w:r>
    </w:p>
    <w:sectPr w:rsidR="00836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9A3"/>
    <w:rsid w:val="0045206B"/>
    <w:rsid w:val="0083665C"/>
    <w:rsid w:val="00D519A3"/>
    <w:rsid w:val="00DE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80CAD-999F-47C9-AA95-003EC0EE1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520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AGRAF">
    <w:name w:val="PARAGRAF"/>
    <w:basedOn w:val="Balk1"/>
    <w:link w:val="PARAGRAFChar"/>
    <w:qFormat/>
    <w:rsid w:val="0045206B"/>
    <w:pPr>
      <w:keepNext w:val="0"/>
      <w:keepLines w:val="0"/>
      <w:spacing w:before="0" w:after="240"/>
      <w:ind w:firstLine="709"/>
      <w:jc w:val="both"/>
      <w:outlineLvl w:val="9"/>
    </w:pPr>
    <w:rPr>
      <w:rFonts w:ascii="Times New Roman" w:eastAsia="Times New Roman" w:hAnsi="Times New Roman" w:cs="Times New Roman"/>
      <w:bCs/>
      <w:color w:val="auto"/>
      <w:kern w:val="32"/>
      <w:sz w:val="24"/>
      <w:szCs w:val="24"/>
    </w:rPr>
  </w:style>
  <w:style w:type="character" w:customStyle="1" w:styleId="PARAGRAFChar">
    <w:name w:val="PARAGRAF Char"/>
    <w:link w:val="PARAGRAF"/>
    <w:rsid w:val="0045206B"/>
    <w:rPr>
      <w:rFonts w:ascii="Times New Roman" w:eastAsia="Times New Roman" w:hAnsi="Times New Roman" w:cs="Times New Roman"/>
      <w:bCs/>
      <w:kern w:val="32"/>
      <w:sz w:val="24"/>
      <w:szCs w:val="24"/>
      <w:lang w:eastAsia="tr-TR"/>
    </w:rPr>
  </w:style>
  <w:style w:type="paragraph" w:customStyle="1" w:styleId="TABLOBASLIK">
    <w:name w:val="TABLO BASLIK"/>
    <w:basedOn w:val="Balk1"/>
    <w:link w:val="TABLOBASLIKChar"/>
    <w:qFormat/>
    <w:rsid w:val="0045206B"/>
    <w:pPr>
      <w:keepNext w:val="0"/>
      <w:keepLines w:val="0"/>
      <w:spacing w:before="0"/>
      <w:outlineLvl w:val="9"/>
    </w:pPr>
    <w:rPr>
      <w:rFonts w:ascii="Times New Roman" w:eastAsia="Times New Roman" w:hAnsi="Times New Roman" w:cs="Times New Roman"/>
      <w:b/>
      <w:bCs/>
      <w:color w:val="auto"/>
      <w:kern w:val="32"/>
      <w:sz w:val="24"/>
      <w:szCs w:val="24"/>
    </w:rPr>
  </w:style>
  <w:style w:type="character" w:customStyle="1" w:styleId="TABLOBASLIKChar">
    <w:name w:val="TABLO BASLIK Char"/>
    <w:link w:val="TABLOBASLIK"/>
    <w:rsid w:val="0045206B"/>
    <w:rPr>
      <w:rFonts w:ascii="Times New Roman" w:eastAsia="Times New Roman" w:hAnsi="Times New Roman" w:cs="Times New Roman"/>
      <w:b/>
      <w:bCs/>
      <w:kern w:val="32"/>
      <w:sz w:val="24"/>
      <w:szCs w:val="24"/>
      <w:lang w:eastAsia="tr-TR"/>
    </w:rPr>
  </w:style>
  <w:style w:type="table" w:customStyle="1" w:styleId="TABLO">
    <w:name w:val="TABLO"/>
    <w:basedOn w:val="NormalTablo"/>
    <w:uiPriority w:val="99"/>
    <w:rsid w:val="0045206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tr-TR"/>
    </w:rPr>
    <w:tblPr>
      <w:tblStyleRowBandSize w:val="1"/>
      <w:tblStyleColBandSize w:val="1"/>
      <w:jc w:val="center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single" w:sz="4" w:space="0" w:color="404040" w:themeColor="text1" w:themeTint="BF"/>
        <w:insideV w:val="single" w:sz="4" w:space="0" w:color="404040" w:themeColor="text1" w:themeTint="BF"/>
      </w:tblBorders>
      <w:tblCellMar>
        <w:top w:w="28" w:type="dxa"/>
        <w:left w:w="57" w:type="dxa"/>
        <w:bottom w:w="28" w:type="dxa"/>
        <w:right w:w="57" w:type="dxa"/>
      </w:tblCellMar>
    </w:tblPr>
    <w:trPr>
      <w:jc w:val="center"/>
    </w:trPr>
    <w:tcPr>
      <w:shd w:val="clear" w:color="auto" w:fill="FFFFFF" w:themeFill="background1"/>
      <w:vAlign w:val="center"/>
    </w:tcPr>
    <w:tblStylePr w:type="firstRow">
      <w:pPr>
        <w:jc w:val="center"/>
      </w:pPr>
      <w:rPr>
        <w:rFonts w:ascii="Times New Roman" w:hAnsi="Times New Roman"/>
        <w:b/>
        <w:sz w:val="24"/>
      </w:rPr>
      <w:tblPr/>
      <w:tcPr>
        <w:shd w:val="clear" w:color="auto" w:fill="D9D9D9" w:themeFill="background1" w:themeFillShade="D9"/>
      </w:tcPr>
    </w:tblStylePr>
    <w:tblStylePr w:type="lastRow">
      <w:pPr>
        <w:jc w:val="right"/>
      </w:pPr>
      <w:rPr>
        <w:rFonts w:ascii="Times New Roman" w:hAnsi="Times New Roman"/>
        <w:b/>
        <w:i w:val="0"/>
        <w:color w:val="auto"/>
        <w:sz w:val="24"/>
      </w:rPr>
      <w:tblPr/>
      <w:tcPr>
        <w:shd w:val="clear" w:color="auto" w:fill="D9D9D9" w:themeFill="background1" w:themeFillShade="D9"/>
      </w:tcPr>
    </w:tblStylePr>
    <w:tblStylePr w:type="firstCol">
      <w:pPr>
        <w:jc w:val="left"/>
      </w:pPr>
      <w:rPr>
        <w:rFonts w:ascii="Times New Roman" w:hAnsi="Times New Roman"/>
        <w:b w:val="0"/>
        <w:sz w:val="24"/>
      </w:rPr>
      <w:tblPr/>
      <w:tcPr>
        <w:shd w:val="clear" w:color="auto" w:fill="D9D9D9" w:themeFill="background1" w:themeFillShade="D9"/>
      </w:tcPr>
    </w:tblStylePr>
    <w:tblStylePr w:type="band2Vert">
      <w:pPr>
        <w:jc w:val="right"/>
      </w:pPr>
    </w:tblStylePr>
    <w:tblStylePr w:type="band1Horz">
      <w:pPr>
        <w:jc w:val="right"/>
      </w:pPr>
    </w:tblStylePr>
    <w:tblStylePr w:type="band2Horz">
      <w:pPr>
        <w:jc w:val="right"/>
      </w:pPr>
    </w:tblStylePr>
  </w:style>
  <w:style w:type="character" w:customStyle="1" w:styleId="Balk1Char">
    <w:name w:val="Başlık 1 Char"/>
    <w:basedOn w:val="VarsaylanParagrafYazTipi"/>
    <w:link w:val="Balk1"/>
    <w:uiPriority w:val="9"/>
    <w:rsid w:val="0045206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0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82CB6D-84FF-45C1-BA61-DB1BFEE9E109}"/>
</file>

<file path=customXml/itemProps2.xml><?xml version="1.0" encoding="utf-8"?>
<ds:datastoreItem xmlns:ds="http://schemas.openxmlformats.org/officeDocument/2006/customXml" ds:itemID="{D0E3D6C9-92AB-4AD6-A494-F50E86113D43}"/>
</file>

<file path=customXml/itemProps3.xml><?xml version="1.0" encoding="utf-8"?>
<ds:datastoreItem xmlns:ds="http://schemas.openxmlformats.org/officeDocument/2006/customXml" ds:itemID="{828A85B9-ACED-4040-AD93-9E091AF8A3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ibrahimethem.cirak</dc:creator>
  <cp:keywords/>
  <dc:description/>
  <cp:lastModifiedBy>Muammer.GENC</cp:lastModifiedBy>
  <cp:revision>2</cp:revision>
  <dcterms:created xsi:type="dcterms:W3CDTF">2015-04-17T13:29:00Z</dcterms:created>
  <dcterms:modified xsi:type="dcterms:W3CDTF">2015-04-17T13:29:00Z</dcterms:modified>
</cp:coreProperties>
</file>